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3B46" w14:textId="2E6E0F5B" w:rsidR="00FD488C" w:rsidRPr="00521B75" w:rsidRDefault="00521B75" w:rsidP="00521B75">
      <w:pPr>
        <w:pStyle w:val="Heading1"/>
        <w:jc w:val="center"/>
      </w:pPr>
      <w:bookmarkStart w:id="0" w:name="_Hlk68694881"/>
      <w:r w:rsidRPr="00521B75">
        <w:t>OUTOOR RECREATION LEGACY PARTNERSHIP (ORLP) PROGRAM</w:t>
      </w:r>
      <w:r w:rsidR="0020436D" w:rsidRPr="00521B75">
        <w:t xml:space="preserve"> APPLICATION </w:t>
      </w:r>
      <w:r w:rsidR="00987F45" w:rsidRPr="00521B75">
        <w:t>CHECKLIST</w:t>
      </w:r>
    </w:p>
    <w:p w14:paraId="5D266917" w14:textId="4D01863F" w:rsidR="0020436D" w:rsidRDefault="00BB7141" w:rsidP="00214D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Rounds 6A and 6B</w:t>
      </w:r>
    </w:p>
    <w:p w14:paraId="19A8CA51" w14:textId="77777777" w:rsidR="00987F45" w:rsidRDefault="00987F45" w:rsidP="0020436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</w:p>
    <w:p w14:paraId="43B43300" w14:textId="20456EC3" w:rsidR="0020436D" w:rsidRPr="00C11407" w:rsidRDefault="0020436D" w:rsidP="00521B75">
      <w:pPr>
        <w:pStyle w:val="Heading2"/>
        <w:rPr>
          <w:bCs/>
        </w:rPr>
      </w:pPr>
      <w:r w:rsidRPr="00C11407">
        <w:rPr>
          <w:bCs/>
        </w:rPr>
        <w:t xml:space="preserve">Required </w:t>
      </w:r>
      <w:r w:rsidR="00987F45" w:rsidRPr="00C11407">
        <w:rPr>
          <w:bCs/>
        </w:rPr>
        <w:t>A</w:t>
      </w:r>
      <w:r w:rsidRPr="00C11407">
        <w:rPr>
          <w:bCs/>
        </w:rPr>
        <w:t>pplication</w:t>
      </w:r>
      <w:r w:rsidR="00987F45" w:rsidRPr="00C11407">
        <w:rPr>
          <w:bCs/>
        </w:rPr>
        <w:t xml:space="preserve"> Elements</w:t>
      </w:r>
      <w:r w:rsidRPr="00C11407">
        <w:rPr>
          <w:bCs/>
        </w:rPr>
        <w:t xml:space="preserve">:  </w:t>
      </w:r>
      <w:bookmarkStart w:id="1" w:name="_Hlk65046982"/>
    </w:p>
    <w:bookmarkEnd w:id="1"/>
    <w:p w14:paraId="73156209" w14:textId="77777777" w:rsidR="0020436D" w:rsidRPr="00C11407" w:rsidRDefault="0020436D" w:rsidP="002043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Cs w:val="24"/>
        </w:rPr>
        <w:sectPr w:rsidR="0020436D" w:rsidRPr="00C11407" w:rsidSect="002043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EF15" w14:textId="2185D595" w:rsidR="0020436D" w:rsidRPr="00C11407" w:rsidRDefault="00324586" w:rsidP="00E077BE">
      <w:pPr>
        <w:pStyle w:val="ListParagraph"/>
        <w:sectPr w:rsidR="0020436D" w:rsidRPr="00C11407" w:rsidSect="006519E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bCs/>
        </w:rPr>
        <w:tab/>
      </w:r>
      <w:r>
        <w:tab/>
      </w:r>
    </w:p>
    <w:p w14:paraId="633FDAC8" w14:textId="77777777" w:rsidR="0020436D" w:rsidRPr="00C11407" w:rsidRDefault="00BB7141" w:rsidP="00521B75">
      <w:pPr>
        <w:spacing w:after="0"/>
      </w:pPr>
      <w:sdt>
        <w:sdtPr>
          <w:id w:val="200293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36D" w:rsidRPr="00C11407">
            <w:rPr>
              <w:rFonts w:ascii="Segoe UI Symbol" w:eastAsia="MS Gothic" w:hAnsi="Segoe UI Symbol" w:cs="Segoe UI Symbol"/>
            </w:rPr>
            <w:t>☐</w:t>
          </w:r>
        </w:sdtContent>
      </w:sdt>
      <w:r w:rsidR="0020436D" w:rsidRPr="00C11407">
        <w:t xml:space="preserve"> SF424, Application for Federal Assistance</w:t>
      </w:r>
    </w:p>
    <w:p w14:paraId="23B928EA" w14:textId="14DB336F" w:rsidR="0020436D" w:rsidRDefault="00BB7141" w:rsidP="00521B75">
      <w:pPr>
        <w:spacing w:after="0"/>
      </w:pPr>
      <w:sdt>
        <w:sdtPr>
          <w:id w:val="1001242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36D" w:rsidRPr="00C11407">
            <w:rPr>
              <w:rFonts w:ascii="Segoe UI Symbol" w:eastAsia="MS Gothic" w:hAnsi="Segoe UI Symbol" w:cs="Segoe UI Symbol"/>
            </w:rPr>
            <w:t>☐</w:t>
          </w:r>
        </w:sdtContent>
      </w:sdt>
      <w:r w:rsidR="0020436D" w:rsidRPr="00C11407">
        <w:t xml:space="preserve"> SF424C, Budget Information – Construction</w:t>
      </w:r>
    </w:p>
    <w:p w14:paraId="3850DA41" w14:textId="46780C94" w:rsidR="00623312" w:rsidRDefault="00BB7141" w:rsidP="00521B75">
      <w:pPr>
        <w:spacing w:after="0"/>
      </w:pPr>
      <w:sdt>
        <w:sdtPr>
          <w:id w:val="-1744717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312">
            <w:rPr>
              <w:rFonts w:ascii="MS Gothic" w:eastAsia="MS Gothic" w:hAnsi="MS Gothic" w:hint="eastAsia"/>
            </w:rPr>
            <w:t>☐</w:t>
          </w:r>
        </w:sdtContent>
      </w:sdt>
      <w:r w:rsidR="00623312">
        <w:t xml:space="preserve"> SF424D, Assurances for Construction Programs</w:t>
      </w:r>
    </w:p>
    <w:p w14:paraId="533AF3C6" w14:textId="77777777" w:rsidR="00BB7141" w:rsidRDefault="00BB7141" w:rsidP="00521B75">
      <w:pPr>
        <w:spacing w:after="0"/>
      </w:pPr>
      <w:sdt>
        <w:sdtPr>
          <w:id w:val="702906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312">
            <w:rPr>
              <w:rFonts w:ascii="MS Gothic" w:eastAsia="MS Gothic" w:hAnsi="MS Gothic" w:hint="eastAsia"/>
            </w:rPr>
            <w:t>☐</w:t>
          </w:r>
        </w:sdtContent>
      </w:sdt>
      <w:r w:rsidR="00623312">
        <w:t xml:space="preserve"> SF 429B, Real Property Status Report, Request to Acquire, Improve, or Furnish (for acquisition or acquisition </w:t>
      </w:r>
    </w:p>
    <w:p w14:paraId="44C906E6" w14:textId="114AEBEC" w:rsidR="00623312" w:rsidRDefault="00BB7141" w:rsidP="00521B75">
      <w:pPr>
        <w:spacing w:after="0"/>
      </w:pPr>
      <w:r>
        <w:t xml:space="preserve">     </w:t>
      </w:r>
      <w:r w:rsidR="00623312">
        <w:t>with development projects only)</w:t>
      </w:r>
    </w:p>
    <w:p w14:paraId="3747F2F2" w14:textId="1FAD76E8" w:rsidR="00B31B0C" w:rsidRDefault="00BB7141" w:rsidP="00521B75">
      <w:pPr>
        <w:spacing w:after="0"/>
      </w:pPr>
      <w:sdt>
        <w:sdtPr>
          <w:id w:val="-1017761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1B0C">
            <w:rPr>
              <w:rFonts w:ascii="MS Gothic" w:eastAsia="MS Gothic" w:hAnsi="MS Gothic" w:hint="eastAsia"/>
            </w:rPr>
            <w:t>☐</w:t>
          </w:r>
        </w:sdtContent>
      </w:sdt>
      <w:r w:rsidR="00B31B0C">
        <w:t xml:space="preserve"> </w:t>
      </w:r>
      <w:r w:rsidR="00623312">
        <w:t xml:space="preserve">SF - </w:t>
      </w:r>
      <w:r w:rsidR="00B31B0C">
        <w:t>Project Abstract Summary</w:t>
      </w:r>
    </w:p>
    <w:p w14:paraId="5CB7572E" w14:textId="009F13F0" w:rsidR="00623312" w:rsidRDefault="00BB7141" w:rsidP="00521B75">
      <w:pPr>
        <w:spacing w:after="0"/>
      </w:pPr>
      <w:sdt>
        <w:sdtPr>
          <w:id w:val="429792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312">
            <w:rPr>
              <w:rFonts w:ascii="MS Gothic" w:eastAsia="MS Gothic" w:hAnsi="MS Gothic" w:hint="eastAsia"/>
            </w:rPr>
            <w:t>☐</w:t>
          </w:r>
        </w:sdtContent>
      </w:sdt>
      <w:r w:rsidR="00623312">
        <w:t xml:space="preserve"> SF-LLL – Disclosure of Lobbying Activities</w:t>
      </w:r>
    </w:p>
    <w:p w14:paraId="7445143D" w14:textId="6570AA2F" w:rsidR="0014759A" w:rsidRDefault="00BB7141" w:rsidP="00521B75">
      <w:pPr>
        <w:spacing w:after="0"/>
      </w:pPr>
      <w:sdt>
        <w:sdtPr>
          <w:id w:val="473342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EB4">
            <w:rPr>
              <w:rFonts w:ascii="MS Gothic" w:eastAsia="MS Gothic" w:hAnsi="MS Gothic" w:hint="eastAsia"/>
            </w:rPr>
            <w:t>☐</w:t>
          </w:r>
        </w:sdtContent>
      </w:sdt>
      <w:r w:rsidR="005D4EB4">
        <w:t xml:space="preserve"> </w:t>
      </w:r>
      <w:r w:rsidR="00623312" w:rsidRPr="00C11407">
        <w:t>Letter of Recommendation from State Liaison Officer</w:t>
      </w:r>
    </w:p>
    <w:p w14:paraId="4E83F012" w14:textId="526BC0A3" w:rsidR="0014759A" w:rsidRPr="00C11407" w:rsidRDefault="00BB7141" w:rsidP="00521B75">
      <w:pPr>
        <w:spacing w:after="0"/>
      </w:pPr>
      <w:sdt>
        <w:sdtPr>
          <w:id w:val="1844205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759A">
            <w:rPr>
              <w:rFonts w:ascii="MS Gothic" w:eastAsia="MS Gothic" w:hAnsi="MS Gothic" w:hint="eastAsia"/>
            </w:rPr>
            <w:t>☐</w:t>
          </w:r>
        </w:sdtContent>
      </w:sdt>
      <w:r w:rsidR="0014759A">
        <w:t xml:space="preserve"> Pre-award Onsite Inspection Report</w:t>
      </w:r>
    </w:p>
    <w:p w14:paraId="29D8DE74" w14:textId="77777777" w:rsidR="0020436D" w:rsidRPr="00C11407" w:rsidRDefault="00BB7141" w:rsidP="00521B75">
      <w:pPr>
        <w:spacing w:after="0"/>
      </w:pPr>
      <w:sdt>
        <w:sdtPr>
          <w:id w:val="1410814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36D" w:rsidRPr="00C11407">
            <w:rPr>
              <w:rFonts w:ascii="Segoe UI Symbol" w:eastAsia="MS Gothic" w:hAnsi="Segoe UI Symbol" w:cs="Segoe UI Symbol"/>
            </w:rPr>
            <w:t>☐</w:t>
          </w:r>
        </w:sdtContent>
      </w:sdt>
      <w:r w:rsidR="0020436D" w:rsidRPr="00C11407">
        <w:t xml:space="preserve"> Project Narrative (10-page max)</w:t>
      </w:r>
    </w:p>
    <w:p w14:paraId="7FDACC9F" w14:textId="77777777" w:rsidR="0020436D" w:rsidRPr="00C11407" w:rsidRDefault="00BB7141" w:rsidP="00521B75">
      <w:pPr>
        <w:spacing w:after="0"/>
      </w:pPr>
      <w:sdt>
        <w:sdtPr>
          <w:id w:val="-30323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36D" w:rsidRPr="00C11407">
            <w:rPr>
              <w:rFonts w:ascii="Segoe UI Symbol" w:eastAsia="MS Gothic" w:hAnsi="Segoe UI Symbol" w:cs="Segoe UI Symbol"/>
            </w:rPr>
            <w:t>☐</w:t>
          </w:r>
        </w:sdtContent>
      </w:sdt>
      <w:r w:rsidR="0020436D" w:rsidRPr="00C11407">
        <w:t xml:space="preserve"> Budget Narrative (5-page max)</w:t>
      </w:r>
    </w:p>
    <w:p w14:paraId="07E8F0B8" w14:textId="48330701" w:rsidR="0020436D" w:rsidRDefault="00BB7141" w:rsidP="00521B75">
      <w:pPr>
        <w:spacing w:after="0"/>
      </w:pPr>
      <w:sdt>
        <w:sdtPr>
          <w:id w:val="127520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36D" w:rsidRPr="00C11407">
            <w:rPr>
              <w:rFonts w:ascii="Segoe UI Symbol" w:eastAsia="MS Gothic" w:hAnsi="Segoe UI Symbol" w:cs="Segoe UI Symbol"/>
            </w:rPr>
            <w:t>☐</w:t>
          </w:r>
        </w:sdtContent>
      </w:sdt>
      <w:r w:rsidR="0020436D" w:rsidRPr="00C11407">
        <w:t xml:space="preserve"> Project Timeline (1-page max)</w:t>
      </w:r>
    </w:p>
    <w:p w14:paraId="5CDDF9C6" w14:textId="77777777" w:rsidR="005D4EB4" w:rsidRPr="00C11407" w:rsidRDefault="00BB7141" w:rsidP="005D4EB4">
      <w:pPr>
        <w:spacing w:after="0"/>
      </w:pPr>
      <w:sdt>
        <w:sdtPr>
          <w:id w:val="-457335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EB4" w:rsidRPr="00C11407">
            <w:rPr>
              <w:rFonts w:ascii="Segoe UI Symbol" w:eastAsia="MS Gothic" w:hAnsi="Segoe UI Symbol" w:cs="Segoe UI Symbol"/>
            </w:rPr>
            <w:t>☐</w:t>
          </w:r>
        </w:sdtContent>
      </w:sdt>
      <w:r w:rsidR="005D4EB4" w:rsidRPr="00C11407">
        <w:t xml:space="preserve"> Photos</w:t>
      </w:r>
    </w:p>
    <w:p w14:paraId="65096F57" w14:textId="09FF0B8A" w:rsidR="0020436D" w:rsidRPr="00C11407" w:rsidRDefault="00BB7141" w:rsidP="00521B75">
      <w:pPr>
        <w:spacing w:after="0"/>
      </w:pPr>
      <w:sdt>
        <w:sdtPr>
          <w:id w:val="-1300457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36D" w:rsidRPr="00C11407">
            <w:rPr>
              <w:rFonts w:ascii="Segoe UI Symbol" w:eastAsia="MS Gothic" w:hAnsi="Segoe UI Symbol" w:cs="Segoe UI Symbol"/>
            </w:rPr>
            <w:t>☐</w:t>
          </w:r>
        </w:sdtContent>
      </w:sdt>
      <w:r w:rsidR="0020436D" w:rsidRPr="00C11407">
        <w:t xml:space="preserve"> </w:t>
      </w:r>
      <w:r w:rsidR="005D4EB4">
        <w:t>Recreation Area Map</w:t>
      </w:r>
      <w:r w:rsidR="00B31B0C">
        <w:t xml:space="preserve"> </w:t>
      </w:r>
    </w:p>
    <w:p w14:paraId="3601523E" w14:textId="420C493C" w:rsidR="0020436D" w:rsidRPr="00C11407" w:rsidRDefault="00BB7141" w:rsidP="00521B75">
      <w:pPr>
        <w:spacing w:after="0"/>
      </w:pPr>
      <w:sdt>
        <w:sdtPr>
          <w:id w:val="639002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36D" w:rsidRPr="003A5025">
            <w:rPr>
              <w:rFonts w:ascii="Segoe UI Symbol" w:eastAsia="MS Gothic" w:hAnsi="Segoe UI Symbol" w:cs="Segoe UI Symbol"/>
            </w:rPr>
            <w:t>☐</w:t>
          </w:r>
        </w:sdtContent>
      </w:sdt>
      <w:r w:rsidR="0020436D" w:rsidRPr="003A5025">
        <w:t xml:space="preserve"> </w:t>
      </w:r>
      <w:r w:rsidR="003A5025" w:rsidRPr="003A5025">
        <w:rPr>
          <w:rFonts w:cstheme="minorHAnsi"/>
          <w:szCs w:val="24"/>
        </w:rPr>
        <w:t>Map Delineating Project Area and Proposed Boundary</w:t>
      </w:r>
    </w:p>
    <w:p w14:paraId="6BBCF51B" w14:textId="053E48A9" w:rsidR="0020436D" w:rsidRPr="00C11407" w:rsidRDefault="00BB7141" w:rsidP="00521B75">
      <w:pPr>
        <w:spacing w:after="0"/>
      </w:pPr>
      <w:sdt>
        <w:sdtPr>
          <w:id w:val="656338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36D" w:rsidRPr="00C11407">
            <w:rPr>
              <w:rFonts w:ascii="Segoe UI Symbol" w:eastAsia="MS Gothic" w:hAnsi="Segoe UI Symbol" w:cs="Segoe UI Symbol"/>
            </w:rPr>
            <w:t>☐</w:t>
          </w:r>
        </w:sdtContent>
      </w:sdt>
      <w:r w:rsidR="0020436D" w:rsidRPr="00C11407">
        <w:t xml:space="preserve"> </w:t>
      </w:r>
      <w:r w:rsidR="005D4EB4">
        <w:t xml:space="preserve">Plan or Sketch of </w:t>
      </w:r>
      <w:r w:rsidR="00A20ACD">
        <w:t>Planned</w:t>
      </w:r>
      <w:r w:rsidR="005D4EB4">
        <w:t xml:space="preserve"> Site Features</w:t>
      </w:r>
      <w:r w:rsidR="00A20ACD">
        <w:t>/Improvements</w:t>
      </w:r>
      <w:r w:rsidR="0020436D" w:rsidRPr="00C11407">
        <w:t xml:space="preserve"> </w:t>
      </w:r>
    </w:p>
    <w:p w14:paraId="4B13EBD1" w14:textId="7831CF5C" w:rsidR="0020436D" w:rsidRDefault="00BB7141" w:rsidP="00521B75">
      <w:pPr>
        <w:spacing w:after="0"/>
      </w:pPr>
      <w:sdt>
        <w:sdtPr>
          <w:id w:val="20075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36D" w:rsidRPr="00C11407">
            <w:rPr>
              <w:rFonts w:ascii="Segoe UI Symbol" w:eastAsia="MS Gothic" w:hAnsi="Segoe UI Symbol" w:cs="Segoe UI Symbol"/>
            </w:rPr>
            <w:t>☐</w:t>
          </w:r>
        </w:sdtContent>
      </w:sdt>
      <w:r w:rsidR="0020436D" w:rsidRPr="00C11407">
        <w:t xml:space="preserve"> Letter</w:t>
      </w:r>
      <w:r w:rsidR="00987F45" w:rsidRPr="00C11407">
        <w:t>(s)</w:t>
      </w:r>
      <w:r w:rsidR="0020436D" w:rsidRPr="00C11407">
        <w:t xml:space="preserve"> of Support – </w:t>
      </w:r>
      <w:r w:rsidR="00A20ACD">
        <w:t xml:space="preserve">Confirming </w:t>
      </w:r>
      <w:r w:rsidR="0020436D" w:rsidRPr="00C11407">
        <w:t>Matching Contributions</w:t>
      </w:r>
      <w:r w:rsidR="003A5025">
        <w:t xml:space="preserve"> or </w:t>
      </w:r>
      <w:bookmarkStart w:id="2" w:name="_Hlk71197184"/>
      <w:r w:rsidR="003A5025">
        <w:t>Co-sponsor Ownership Arrangements</w:t>
      </w:r>
      <w:bookmarkEnd w:id="2"/>
    </w:p>
    <w:p w14:paraId="500E23E2" w14:textId="77777777" w:rsidR="00623312" w:rsidRDefault="00BB7141" w:rsidP="00521B75">
      <w:pPr>
        <w:spacing w:after="0"/>
      </w:pPr>
      <w:sdt>
        <w:sdtPr>
          <w:id w:val="-114912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312">
            <w:rPr>
              <w:rFonts w:ascii="MS Gothic" w:eastAsia="MS Gothic" w:hAnsi="MS Gothic" w:hint="eastAsia"/>
            </w:rPr>
            <w:t>☐</w:t>
          </w:r>
        </w:sdtContent>
      </w:sdt>
      <w:r w:rsidR="00623312">
        <w:t xml:space="preserve"> General Letters of Support – all letters, including those from Congress, must be address to the Project </w:t>
      </w:r>
    </w:p>
    <w:p w14:paraId="29ECFBCD" w14:textId="67325E4F" w:rsidR="00623312" w:rsidRDefault="00623312" w:rsidP="00521B75">
      <w:pPr>
        <w:spacing w:after="0"/>
      </w:pPr>
      <w:r>
        <w:t xml:space="preserve">     Sponsor and included with the application on Grants.gov.  </w:t>
      </w:r>
    </w:p>
    <w:p w14:paraId="71845A93" w14:textId="638DF587" w:rsidR="00623312" w:rsidRDefault="00BB7141" w:rsidP="00521B75">
      <w:pPr>
        <w:spacing w:after="0"/>
      </w:pPr>
      <w:sdt>
        <w:sdtPr>
          <w:id w:val="977108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312">
            <w:rPr>
              <w:rFonts w:ascii="MS Gothic" w:eastAsia="MS Gothic" w:hAnsi="MS Gothic" w:hint="eastAsia"/>
            </w:rPr>
            <w:t>☐</w:t>
          </w:r>
        </w:sdtContent>
      </w:sdt>
      <w:r w:rsidR="00623312">
        <w:t xml:space="preserve"> Letter of Intent to Sell, Purchase, or Donate Property (if applicable)</w:t>
      </w:r>
    </w:p>
    <w:p w14:paraId="2FAAB7B6" w14:textId="35CAB993" w:rsidR="00623312" w:rsidRDefault="00BB7141" w:rsidP="00521B75">
      <w:pPr>
        <w:spacing w:after="0"/>
      </w:pPr>
      <w:sdt>
        <w:sdtPr>
          <w:id w:val="-1531720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312">
            <w:rPr>
              <w:rFonts w:ascii="MS Gothic" w:eastAsia="MS Gothic" w:hAnsi="MS Gothic" w:hint="eastAsia"/>
            </w:rPr>
            <w:t>☐</w:t>
          </w:r>
        </w:sdtContent>
      </w:sdt>
      <w:r w:rsidR="00623312">
        <w:t xml:space="preserve"> Application and Revision (A&amp;R) Form</w:t>
      </w:r>
    </w:p>
    <w:p w14:paraId="1499BA86" w14:textId="36B5A5D8" w:rsidR="00623312" w:rsidRDefault="00BB7141" w:rsidP="00521B75">
      <w:pPr>
        <w:spacing w:after="0"/>
      </w:pPr>
      <w:sdt>
        <w:sdtPr>
          <w:id w:val="-1253051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312">
            <w:rPr>
              <w:rFonts w:ascii="MS Gothic" w:eastAsia="MS Gothic" w:hAnsi="MS Gothic" w:hint="eastAsia"/>
            </w:rPr>
            <w:t>☐</w:t>
          </w:r>
        </w:sdtContent>
      </w:sdt>
      <w:r w:rsidR="00623312">
        <w:t xml:space="preserve"> Description and Notification (DNF) Form</w:t>
      </w:r>
    </w:p>
    <w:p w14:paraId="7A57B9E4" w14:textId="729CCC9E" w:rsidR="00623312" w:rsidRDefault="00BB7141" w:rsidP="00521B75">
      <w:pPr>
        <w:spacing w:after="0"/>
      </w:pPr>
      <w:sdt>
        <w:sdtPr>
          <w:id w:val="1978954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312">
            <w:rPr>
              <w:rFonts w:ascii="MS Gothic" w:eastAsia="MS Gothic" w:hAnsi="MS Gothic" w:hint="eastAsia"/>
            </w:rPr>
            <w:t>☐</w:t>
          </w:r>
        </w:sdtContent>
      </w:sdt>
      <w:r w:rsidR="00623312">
        <w:t xml:space="preserve"> Copy of an Approved Waiver of Retroactivity (if applicable)</w:t>
      </w:r>
    </w:p>
    <w:p w14:paraId="5B0008C1" w14:textId="526CDAA3" w:rsidR="00623312" w:rsidRDefault="00BB7141" w:rsidP="00521B75">
      <w:pPr>
        <w:spacing w:after="0"/>
      </w:pPr>
      <w:sdt>
        <w:sdtPr>
          <w:id w:val="-1318877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312">
            <w:rPr>
              <w:rFonts w:ascii="MS Gothic" w:eastAsia="MS Gothic" w:hAnsi="MS Gothic" w:hint="eastAsia"/>
            </w:rPr>
            <w:t>☐</w:t>
          </w:r>
        </w:sdtContent>
      </w:sdt>
      <w:r w:rsidR="00623312">
        <w:t xml:space="preserve"> Conflict of Interest Disclosure</w:t>
      </w:r>
    </w:p>
    <w:p w14:paraId="1F009D2E" w14:textId="7FB92D2A" w:rsidR="00623312" w:rsidRPr="00C11407" w:rsidRDefault="00BB7141" w:rsidP="00521B75">
      <w:pPr>
        <w:spacing w:after="0"/>
      </w:pPr>
      <w:sdt>
        <w:sdtPr>
          <w:id w:val="1031066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312">
            <w:rPr>
              <w:rFonts w:ascii="MS Gothic" w:eastAsia="MS Gothic" w:hAnsi="MS Gothic" w:hint="eastAsia"/>
            </w:rPr>
            <w:t>☐</w:t>
          </w:r>
        </w:sdtContent>
      </w:sdt>
      <w:r w:rsidR="00623312">
        <w:t xml:space="preserve"> Overlap or Duplication of Effort Statement</w:t>
      </w:r>
    </w:p>
    <w:p w14:paraId="21DD7087" w14:textId="4E91ECC7" w:rsidR="00623312" w:rsidRDefault="00BB7141" w:rsidP="00623312">
      <w:pPr>
        <w:spacing w:after="0"/>
      </w:pPr>
      <w:sdt>
        <w:sdtPr>
          <w:id w:val="1021506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312">
            <w:rPr>
              <w:rFonts w:ascii="MS Gothic" w:eastAsia="MS Gothic" w:hAnsi="MS Gothic" w:hint="eastAsia"/>
            </w:rPr>
            <w:t>☐</w:t>
          </w:r>
        </w:sdtContent>
      </w:sdt>
      <w:r w:rsidR="00623312">
        <w:t xml:space="preserve"> Copy of the Negotiated Indirect Cost Rate Agreement (if applicable)</w:t>
      </w:r>
    </w:p>
    <w:p w14:paraId="3FB0A145" w14:textId="77777777" w:rsidR="006519EF" w:rsidRPr="00C11407" w:rsidRDefault="006519EF" w:rsidP="002043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Cs w:val="24"/>
        </w:rPr>
        <w:sectPr w:rsidR="006519EF" w:rsidRPr="00C11407" w:rsidSect="006519E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bookmarkEnd w:id="0"/>
    <w:p w14:paraId="1154E390" w14:textId="2A829992" w:rsidR="00B31B0C" w:rsidRDefault="00B31B0C" w:rsidP="00A20ACD">
      <w:pPr>
        <w:spacing w:after="0"/>
      </w:pPr>
    </w:p>
    <w:sectPr w:rsidR="00B31B0C" w:rsidSect="003D24FE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94D55" w14:textId="77777777" w:rsidR="000C0458" w:rsidRDefault="000C0458" w:rsidP="000C0458">
      <w:pPr>
        <w:spacing w:after="0" w:line="240" w:lineRule="auto"/>
      </w:pPr>
      <w:r>
        <w:separator/>
      </w:r>
    </w:p>
  </w:endnote>
  <w:endnote w:type="continuationSeparator" w:id="0">
    <w:p w14:paraId="200A7917" w14:textId="77777777" w:rsidR="000C0458" w:rsidRDefault="000C0458" w:rsidP="000C0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045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FB2DE8" w14:textId="02F49A7D" w:rsidR="000C0458" w:rsidRDefault="000C04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3A9A87" w14:textId="77777777" w:rsidR="000C0458" w:rsidRDefault="000C04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DF01F" w14:textId="77777777" w:rsidR="000C0458" w:rsidRDefault="000C0458" w:rsidP="000C0458">
      <w:pPr>
        <w:spacing w:after="0" w:line="240" w:lineRule="auto"/>
      </w:pPr>
      <w:r>
        <w:separator/>
      </w:r>
    </w:p>
  </w:footnote>
  <w:footnote w:type="continuationSeparator" w:id="0">
    <w:p w14:paraId="446B8CF3" w14:textId="77777777" w:rsidR="000C0458" w:rsidRDefault="000C0458" w:rsidP="000C0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33F17"/>
    <w:multiLevelType w:val="hybridMultilevel"/>
    <w:tmpl w:val="1056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35743"/>
    <w:multiLevelType w:val="hybridMultilevel"/>
    <w:tmpl w:val="C8087E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E3BAD"/>
    <w:multiLevelType w:val="hybridMultilevel"/>
    <w:tmpl w:val="5812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1450F"/>
    <w:multiLevelType w:val="hybridMultilevel"/>
    <w:tmpl w:val="2F74EF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300310"/>
    <w:multiLevelType w:val="hybridMultilevel"/>
    <w:tmpl w:val="65BEA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A10C2"/>
    <w:multiLevelType w:val="hybridMultilevel"/>
    <w:tmpl w:val="0F348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84927"/>
    <w:multiLevelType w:val="hybridMultilevel"/>
    <w:tmpl w:val="F440BCE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5EB496A6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362051"/>
    <w:multiLevelType w:val="hybridMultilevel"/>
    <w:tmpl w:val="F6804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97007"/>
    <w:multiLevelType w:val="hybridMultilevel"/>
    <w:tmpl w:val="5F6C30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7B0A8C"/>
    <w:multiLevelType w:val="hybridMultilevel"/>
    <w:tmpl w:val="93EAE278"/>
    <w:lvl w:ilvl="0" w:tplc="4B8CB8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62A7E"/>
    <w:multiLevelType w:val="hybridMultilevel"/>
    <w:tmpl w:val="A5288ABE"/>
    <w:lvl w:ilvl="0" w:tplc="7702FA02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F8"/>
    <w:rsid w:val="00065697"/>
    <w:rsid w:val="000A52EA"/>
    <w:rsid w:val="000C0458"/>
    <w:rsid w:val="00115784"/>
    <w:rsid w:val="001339A0"/>
    <w:rsid w:val="0014759A"/>
    <w:rsid w:val="001D411E"/>
    <w:rsid w:val="0020436D"/>
    <w:rsid w:val="00214DF8"/>
    <w:rsid w:val="00324586"/>
    <w:rsid w:val="003535AC"/>
    <w:rsid w:val="003A5025"/>
    <w:rsid w:val="003D24FE"/>
    <w:rsid w:val="00447249"/>
    <w:rsid w:val="00513387"/>
    <w:rsid w:val="00521B75"/>
    <w:rsid w:val="00524515"/>
    <w:rsid w:val="005250FF"/>
    <w:rsid w:val="0053479C"/>
    <w:rsid w:val="00546F0F"/>
    <w:rsid w:val="005C54D9"/>
    <w:rsid w:val="005D4EB4"/>
    <w:rsid w:val="005F5049"/>
    <w:rsid w:val="00601A6C"/>
    <w:rsid w:val="00603C83"/>
    <w:rsid w:val="00623312"/>
    <w:rsid w:val="006519EF"/>
    <w:rsid w:val="00674852"/>
    <w:rsid w:val="006E044D"/>
    <w:rsid w:val="006E77A7"/>
    <w:rsid w:val="007261FF"/>
    <w:rsid w:val="00764B08"/>
    <w:rsid w:val="007E1920"/>
    <w:rsid w:val="007E7F7C"/>
    <w:rsid w:val="007F267D"/>
    <w:rsid w:val="0081119B"/>
    <w:rsid w:val="00842668"/>
    <w:rsid w:val="00883C03"/>
    <w:rsid w:val="008865D1"/>
    <w:rsid w:val="008874DB"/>
    <w:rsid w:val="00892424"/>
    <w:rsid w:val="00894918"/>
    <w:rsid w:val="008B67AA"/>
    <w:rsid w:val="00925642"/>
    <w:rsid w:val="0096721D"/>
    <w:rsid w:val="00980A6D"/>
    <w:rsid w:val="00981A17"/>
    <w:rsid w:val="00987F45"/>
    <w:rsid w:val="009D7D68"/>
    <w:rsid w:val="00A20ACD"/>
    <w:rsid w:val="00A501A9"/>
    <w:rsid w:val="00AF4BC9"/>
    <w:rsid w:val="00B03D5B"/>
    <w:rsid w:val="00B31B0C"/>
    <w:rsid w:val="00B37C41"/>
    <w:rsid w:val="00B723CF"/>
    <w:rsid w:val="00B84475"/>
    <w:rsid w:val="00BB7141"/>
    <w:rsid w:val="00C11407"/>
    <w:rsid w:val="00C122F6"/>
    <w:rsid w:val="00C929F2"/>
    <w:rsid w:val="00CD0060"/>
    <w:rsid w:val="00CE7972"/>
    <w:rsid w:val="00D34E8A"/>
    <w:rsid w:val="00D44C29"/>
    <w:rsid w:val="00D508DB"/>
    <w:rsid w:val="00D711B2"/>
    <w:rsid w:val="00D84354"/>
    <w:rsid w:val="00D84675"/>
    <w:rsid w:val="00D92F90"/>
    <w:rsid w:val="00DA394A"/>
    <w:rsid w:val="00E077BE"/>
    <w:rsid w:val="00E20CE8"/>
    <w:rsid w:val="00E254D0"/>
    <w:rsid w:val="00E45514"/>
    <w:rsid w:val="00E54640"/>
    <w:rsid w:val="00E87597"/>
    <w:rsid w:val="00EE1A00"/>
    <w:rsid w:val="00F55D62"/>
    <w:rsid w:val="00F62673"/>
    <w:rsid w:val="00FA2648"/>
    <w:rsid w:val="00FD2B88"/>
    <w:rsid w:val="00FD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D3B7D"/>
  <w15:chartTrackingRefBased/>
  <w15:docId w15:val="{C1AF1969-9A23-4AB2-9919-6F6B9A14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7BE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58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4586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DF8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rsid w:val="00214D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14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4DF8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214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F0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F0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077BE"/>
    <w:pPr>
      <w:spacing w:after="0" w:line="240" w:lineRule="auto"/>
      <w:ind w:left="720"/>
      <w:contextualSpacing/>
    </w:pPr>
    <w:rPr>
      <w:rFonts w:eastAsia="Times New Roman" w:cs="Times New Roman"/>
      <w:color w:val="000000" w:themeColor="text1"/>
      <w:szCs w:val="24"/>
    </w:rPr>
  </w:style>
  <w:style w:type="paragraph" w:styleId="Header">
    <w:name w:val="header"/>
    <w:basedOn w:val="Normal"/>
    <w:link w:val="HeaderChar"/>
    <w:uiPriority w:val="99"/>
    <w:unhideWhenUsed/>
    <w:rsid w:val="000C0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458"/>
  </w:style>
  <w:style w:type="paragraph" w:styleId="Footer">
    <w:name w:val="footer"/>
    <w:basedOn w:val="Normal"/>
    <w:link w:val="FooterChar"/>
    <w:uiPriority w:val="99"/>
    <w:unhideWhenUsed/>
    <w:rsid w:val="000C0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458"/>
  </w:style>
  <w:style w:type="character" w:styleId="Hyperlink">
    <w:name w:val="Hyperlink"/>
    <w:basedOn w:val="DefaultParagraphFont"/>
    <w:uiPriority w:val="99"/>
    <w:unhideWhenUsed/>
    <w:rsid w:val="007F267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266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1F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24586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4586"/>
    <w:rPr>
      <w:rFonts w:eastAsiaTheme="majorEastAsia" w:cstheme="majorBidi"/>
      <w:b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6A67B-D568-4288-A61D-BAF418D6E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Virginia</dc:creator>
  <cp:keywords/>
  <dc:description/>
  <cp:lastModifiedBy>Carter, Virginia</cp:lastModifiedBy>
  <cp:revision>5</cp:revision>
  <dcterms:created xsi:type="dcterms:W3CDTF">2022-05-24T12:40:00Z</dcterms:created>
  <dcterms:modified xsi:type="dcterms:W3CDTF">2022-07-27T12:48:00Z</dcterms:modified>
</cp:coreProperties>
</file>